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EA" w:rsidRPr="00E045EA" w:rsidRDefault="00E045EA" w:rsidP="00E045EA">
      <w:pPr>
        <w:pStyle w:val="Heading2"/>
        <w:rPr>
          <w:b/>
        </w:rPr>
      </w:pPr>
      <w:r w:rsidRPr="00E045EA">
        <w:rPr>
          <w:b/>
        </w:rPr>
        <w:t>Unit 11: WWI</w:t>
      </w:r>
      <w:r w:rsidRPr="00E045EA">
        <w:rPr>
          <w:b/>
        </w:rPr>
        <w:t xml:space="preserve"> - 1916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t xml:space="preserve">World War </w:t>
      </w:r>
      <w:proofErr w:type="gramStart"/>
      <w:r>
        <w:t>One</w:t>
      </w:r>
      <w:proofErr w:type="gramEnd"/>
      <w:r>
        <w:t xml:space="preserve"> was supposed to have been a short and glorious war. </w:t>
      </w:r>
      <w:proofErr w:type="gramStart"/>
      <w:r>
        <w:t>But</w:t>
      </w:r>
      <w:proofErr w:type="gramEnd"/>
      <w:r>
        <w:t xml:space="preserve"> by 1916, a new kind of ___________</w:t>
      </w:r>
      <w:bookmarkStart w:id="0" w:name="_GoBack"/>
      <w:bookmarkEnd w:id="0"/>
      <w:r>
        <w:t>_________________ warfare had seen the death toll soar into the millions, with no end in sight.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DD4609B" wp14:editId="478ADE58">
            <wp:simplePos x="0" y="0"/>
            <wp:positionH relativeFrom="margin">
              <wp:posOffset>5419725</wp:posOffset>
            </wp:positionH>
            <wp:positionV relativeFrom="paragraph">
              <wp:posOffset>561975</wp:posOffset>
            </wp:positionV>
            <wp:extent cx="700088" cy="1054619"/>
            <wp:effectExtent l="0" t="0" r="0" b="0"/>
            <wp:wrapSquare wrapText="bothSides" distT="114300" distB="114300" distL="114300" distR="114300"/>
            <wp:docPr id="24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1054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t xml:space="preserve">The war has raged for a year and a half, as the Allies continue to battle the Central Powers, recently joined by ___________________________ 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t xml:space="preserve">While on the Balkan Front, the Central Powers have overrun Serbia, whose army is forced to make a bitter retreat through the _____________________ </w:t>
      </w:r>
      <w:proofErr w:type="gramStart"/>
      <w:r>
        <w:t>mountains</w:t>
      </w:r>
      <w:proofErr w:type="gramEnd"/>
      <w:r>
        <w:t>.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 xml:space="preserve">21 Feb: </w:t>
      </w:r>
      <w:r>
        <w:t>On the Western Front, the Germans unleash a devastating assault on the French fortress-town of _______________________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t xml:space="preserve">German General Erich von </w:t>
      </w:r>
      <w:proofErr w:type="spellStart"/>
      <w:r>
        <w:t>Falkenhayn</w:t>
      </w:r>
      <w:proofErr w:type="spellEnd"/>
      <w:r>
        <w:t xml:space="preserve"> knows France will defend this symbolic town to the last man. His plan, in his own words, is to 'bleed France white' in its </w:t>
      </w:r>
      <w:proofErr w:type="spellStart"/>
      <w:r>
        <w:t>defence</w:t>
      </w:r>
      <w:proofErr w:type="spellEnd"/>
      <w:r>
        <w:t>. It is the strategy of ____________________.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t>What battle becomes one of the most terrifying battles of the war? ______________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>2 Mar:</w:t>
      </w:r>
      <w:r>
        <w:t xml:space="preserve"> In Britain, one million men have already volunteered for military service. But the government </w:t>
      </w:r>
      <w:proofErr w:type="spellStart"/>
      <w:r>
        <w:t>realises</w:t>
      </w:r>
      <w:proofErr w:type="spellEnd"/>
      <w:r>
        <w:t xml:space="preserve"> it won't be enough: so in March 1916, Britain becomes the last major power to introduce ________________________________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 xml:space="preserve">9 </w:t>
      </w:r>
      <w:proofErr w:type="spellStart"/>
      <w:r>
        <w:rPr>
          <w:b/>
        </w:rPr>
        <w:t>Mar:</w:t>
      </w:r>
      <w:r>
        <w:t>On</w:t>
      </w:r>
      <w:proofErr w:type="spellEnd"/>
      <w:r>
        <w:t xml:space="preserve"> 9th March, Germany retaliates by declaring war on _________________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>24 Apr:</w:t>
      </w:r>
      <w:r>
        <w:t xml:space="preserve"> In Dublin, Irish republicans launch an armed revolt against British rule. It becomes known as the _______ </w:t>
      </w:r>
      <w:proofErr w:type="gramStart"/>
      <w:r>
        <w:t>Rising</w:t>
      </w:r>
      <w:proofErr w:type="gramEnd"/>
      <w:r>
        <w:t>, and is put down after six days of street fighting.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>31 May:</w:t>
      </w:r>
      <w:r>
        <w:t xml:space="preserve"> In the North Sea, the German High Seas Fleet clashes with the British Grand Fleet at the Battle of ____________________. In the only major naval battle of the war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>1 Jul:</w:t>
      </w:r>
      <w:r>
        <w:t xml:space="preserve"> On the Western Front, Britain and France launch their major summer offensive: the Battle of the ____________________. 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>29 Aug:</w:t>
      </w:r>
      <w:r>
        <w:t xml:space="preserve"> Who won the battle of Verdun? ____________________________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3580AD1C" wp14:editId="247DEE87">
            <wp:simplePos x="0" y="0"/>
            <wp:positionH relativeFrom="margin">
              <wp:posOffset>4810125</wp:posOffset>
            </wp:positionH>
            <wp:positionV relativeFrom="paragraph">
              <wp:posOffset>19050</wp:posOffset>
            </wp:positionV>
            <wp:extent cx="1313103" cy="1662113"/>
            <wp:effectExtent l="0" t="0" r="0" b="0"/>
            <wp:wrapSquare wrapText="bothSides" distT="114300" distB="114300" distL="114300" distR="114300"/>
            <wp:docPr id="3" name="image18.jpg" descr="David Lloyd George, who became Prime Minister of Great Britain in December 1916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David Lloyd George, who became Prime Minister of Great Britain in December 1916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103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>15 Sep:</w:t>
      </w:r>
      <w:r>
        <w:t xml:space="preserve"> Meanwhile, the Battle of the Somme continues. What new weapon do the British introduce to the war? ____________. 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>18 Nov:</w:t>
      </w:r>
      <w:r>
        <w:t xml:space="preserve"> The Battle of the Somme </w:t>
      </w:r>
      <w:proofErr w:type="gramStart"/>
      <w:r>
        <w:t>comes to an end</w:t>
      </w:r>
      <w:proofErr w:type="gramEnd"/>
      <w:r>
        <w:t xml:space="preserve"> amid autumn rain and mud. The Allies have advanced ________ miles at the cost of 600,000 casualties. German losses are about 450,000. The Allies reassure themselves that this is a winning strategy, because at this rate, Germany will run out of ________ first.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rPr>
          <w:b/>
        </w:rPr>
        <w:t xml:space="preserve">7 Dec: </w:t>
      </w:r>
      <w:r>
        <w:t>In Britain, Prime Minister Herbert Asquith is forced from office, and is succeeded by David Lloyd ______________________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t xml:space="preserve">What US president attempts to mediate a peace settlement come to nothing? </w:t>
      </w:r>
    </w:p>
    <w:p w:rsidR="00E045EA" w:rsidRDefault="00E045EA" w:rsidP="00E045EA">
      <w:pPr>
        <w:ind w:firstLine="720"/>
      </w:pPr>
      <w:r>
        <w:t>________________________________________</w:t>
      </w:r>
    </w:p>
    <w:p w:rsidR="00E045EA" w:rsidRDefault="00E045EA" w:rsidP="00E045EA">
      <w:pPr>
        <w:numPr>
          <w:ilvl w:val="0"/>
          <w:numId w:val="1"/>
        </w:numPr>
        <w:contextualSpacing/>
      </w:pPr>
      <w:r>
        <w:t xml:space="preserve">On your own: Why is Germany weary of the United States joining the war? </w:t>
      </w:r>
    </w:p>
    <w:p w:rsidR="00790834" w:rsidRDefault="00182CE0"/>
    <w:sectPr w:rsidR="007908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E0" w:rsidRDefault="00182CE0" w:rsidP="00E045EA">
      <w:pPr>
        <w:spacing w:line="240" w:lineRule="auto"/>
      </w:pPr>
      <w:r>
        <w:separator/>
      </w:r>
    </w:p>
  </w:endnote>
  <w:endnote w:type="continuationSeparator" w:id="0">
    <w:p w:rsidR="00182CE0" w:rsidRDefault="00182CE0" w:rsidP="00E04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E0" w:rsidRDefault="00182CE0" w:rsidP="00E045EA">
      <w:pPr>
        <w:spacing w:line="240" w:lineRule="auto"/>
      </w:pPr>
      <w:r>
        <w:separator/>
      </w:r>
    </w:p>
  </w:footnote>
  <w:footnote w:type="continuationSeparator" w:id="0">
    <w:p w:rsidR="00182CE0" w:rsidRDefault="00182CE0" w:rsidP="00E04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EA" w:rsidRDefault="00E045EA">
    <w:pPr>
      <w:pStyle w:val="Header"/>
    </w:pPr>
    <w:r>
      <w:t>Name: ___________________________________ Date: _____________ Period: ________</w:t>
    </w:r>
  </w:p>
  <w:p w:rsidR="00E045EA" w:rsidRDefault="00E0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CBC"/>
    <w:multiLevelType w:val="multilevel"/>
    <w:tmpl w:val="FDCAF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EA"/>
    <w:rsid w:val="00182CE0"/>
    <w:rsid w:val="00282DB3"/>
    <w:rsid w:val="008A258A"/>
    <w:rsid w:val="00E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5E0C"/>
  <w15:chartTrackingRefBased/>
  <w15:docId w15:val="{3CC75656-78C8-41B7-A59A-E192B3F6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5E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Heading2">
    <w:name w:val="heading 2"/>
    <w:basedOn w:val="Normal"/>
    <w:next w:val="Normal"/>
    <w:link w:val="Heading2Char"/>
    <w:rsid w:val="00E045E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45EA"/>
    <w:rPr>
      <w:rFonts w:ascii="Arial" w:eastAsia="Arial" w:hAnsi="Arial" w:cs="Arial"/>
      <w:color w:val="000000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E045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EA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E045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EA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</cp:revision>
  <dcterms:created xsi:type="dcterms:W3CDTF">2019-04-25T11:34:00Z</dcterms:created>
  <dcterms:modified xsi:type="dcterms:W3CDTF">2019-04-25T11:35:00Z</dcterms:modified>
</cp:coreProperties>
</file>